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5E0275" w:rsidP="009C438E">
      <w:r>
        <w:rPr>
          <w:noProof/>
        </w:rPr>
        <w:pict>
          <v:shapetype id="_x0000_t202" coordsize="21600,21600" o:spt="202" path="m,l,21600r21600,l21600,xe">
            <v:stroke joinstyle="miter"/>
            <v:path gradientshapeok="t" o:connecttype="rect"/>
          </v:shapetype>
          <v:shape id="_x0000_s1327" type="#_x0000_t202" style="position:absolute;margin-left:54pt;margin-top:495.1pt;width:234pt;height:207.3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7A3EA5" w:rsidRDefault="007A3EA5" w:rsidP="005E4470">
                  <w:pPr>
                    <w:pStyle w:val="BodyText"/>
                    <w:spacing w:after="120" w:line="240" w:lineRule="auto"/>
                    <w:rPr>
                      <w:rFonts w:ascii="Tahoma" w:hAnsi="Tahoma" w:cs="Tahoma"/>
                      <w:sz w:val="22"/>
                      <w:szCs w:val="22"/>
                    </w:rPr>
                  </w:pPr>
                </w:p>
                <w:p w:rsidR="00E96870" w:rsidRDefault="00E96870" w:rsidP="005E4470">
                  <w:pPr>
                    <w:pStyle w:val="BodyText"/>
                    <w:spacing w:after="120" w:line="240" w:lineRule="auto"/>
                    <w:rPr>
                      <w:rFonts w:ascii="Tahoma" w:hAnsi="Tahoma" w:cs="Tahoma"/>
                      <w:sz w:val="22"/>
                      <w:szCs w:val="22"/>
                    </w:rPr>
                  </w:pPr>
                  <w:r>
                    <w:rPr>
                      <w:rFonts w:ascii="Tahoma" w:hAnsi="Tahoma" w:cs="Tahoma"/>
                      <w:sz w:val="22"/>
                      <w:szCs w:val="22"/>
                    </w:rPr>
                    <w:t xml:space="preserve">No school on November 12 in observance of Veteran’s Day. Come celebrate our Vet’s at Legacy Maricopa at a pancake breakfast!  </w:t>
                  </w:r>
                </w:p>
                <w:p w:rsidR="00E96870" w:rsidRDefault="00AC335F" w:rsidP="005E4470">
                  <w:pPr>
                    <w:pStyle w:val="BodyText"/>
                    <w:spacing w:after="120" w:line="240" w:lineRule="auto"/>
                    <w:rPr>
                      <w:rFonts w:ascii="Tahoma" w:hAnsi="Tahoma" w:cs="Tahoma"/>
                      <w:sz w:val="22"/>
                      <w:szCs w:val="22"/>
                    </w:rPr>
                  </w:pPr>
                  <w:r>
                    <w:rPr>
                      <w:rFonts w:ascii="Tahoma" w:hAnsi="Tahoma" w:cs="Tahoma"/>
                      <w:sz w:val="22"/>
                      <w:szCs w:val="22"/>
                    </w:rPr>
                    <w:t>Kinder Kitchen is 11/15. Y</w:t>
                  </w:r>
                  <w:r w:rsidR="00E96870">
                    <w:rPr>
                      <w:rFonts w:ascii="Tahoma" w:hAnsi="Tahoma" w:cs="Tahoma"/>
                      <w:sz w:val="22"/>
                      <w:szCs w:val="22"/>
                    </w:rPr>
                    <w:t>ou must be signed up to attend.</w:t>
                  </w:r>
                </w:p>
                <w:p w:rsidR="00B814A3" w:rsidRDefault="00B814A3" w:rsidP="005E4470">
                  <w:pPr>
                    <w:pStyle w:val="BodyText"/>
                    <w:spacing w:after="120" w:line="240" w:lineRule="auto"/>
                    <w:rPr>
                      <w:rFonts w:ascii="Tahoma" w:hAnsi="Tahoma" w:cs="Tahoma"/>
                      <w:sz w:val="22"/>
                      <w:szCs w:val="22"/>
                    </w:rPr>
                  </w:pPr>
                  <w:r>
                    <w:rPr>
                      <w:rFonts w:ascii="Tahoma" w:hAnsi="Tahoma" w:cs="Tahoma"/>
                      <w:sz w:val="22"/>
                      <w:szCs w:val="22"/>
                    </w:rPr>
                    <w:t>Yearbook Orders</w:t>
                  </w:r>
                  <w:r w:rsidR="00AC335F">
                    <w:rPr>
                      <w:rFonts w:ascii="Tahoma" w:hAnsi="Tahoma" w:cs="Tahoma"/>
                      <w:sz w:val="22"/>
                      <w:szCs w:val="22"/>
                    </w:rPr>
                    <w:t xml:space="preserve"> are</w:t>
                  </w:r>
                  <w:r>
                    <w:rPr>
                      <w:rFonts w:ascii="Tahoma" w:hAnsi="Tahoma" w:cs="Tahoma"/>
                      <w:sz w:val="22"/>
                      <w:szCs w:val="22"/>
                    </w:rPr>
                    <w:t xml:space="preserve"> DUE 11/16</w:t>
                  </w:r>
                  <w:r w:rsidR="00AC335F">
                    <w:rPr>
                      <w:rFonts w:ascii="Tahoma" w:hAnsi="Tahoma" w:cs="Tahoma"/>
                      <w:sz w:val="22"/>
                      <w:szCs w:val="22"/>
                    </w:rPr>
                    <w:t>.</w:t>
                  </w:r>
                </w:p>
                <w:p w:rsidR="00E96870" w:rsidRDefault="00E96870" w:rsidP="005E4470">
                  <w:pPr>
                    <w:pStyle w:val="BodyText"/>
                    <w:spacing w:after="120" w:line="240" w:lineRule="auto"/>
                    <w:rPr>
                      <w:rFonts w:ascii="Tahoma" w:hAnsi="Tahoma" w:cs="Tahoma"/>
                      <w:sz w:val="22"/>
                      <w:szCs w:val="22"/>
                    </w:rPr>
                  </w:pPr>
                  <w:r>
                    <w:rPr>
                      <w:rFonts w:ascii="Tahoma" w:hAnsi="Tahoma" w:cs="Tahoma"/>
                      <w:sz w:val="22"/>
                      <w:szCs w:val="22"/>
                    </w:rPr>
                    <w:t>Thanksgiving Break begins on 11/21 with a half day. School resumes on 11/26.</w:t>
                  </w:r>
                </w:p>
                <w:p w:rsidR="00B814A3" w:rsidRPr="005E4470" w:rsidRDefault="00B814A3" w:rsidP="005E4470">
                  <w:pPr>
                    <w:pStyle w:val="BodyText"/>
                    <w:spacing w:after="120" w:line="240" w:lineRule="auto"/>
                    <w:rPr>
                      <w:rFonts w:ascii="Tahoma" w:hAnsi="Tahoma" w:cs="Tahoma"/>
                      <w:sz w:val="22"/>
                      <w:szCs w:val="22"/>
                    </w:rPr>
                  </w:pPr>
                </w:p>
              </w:txbxContent>
            </v:textbox>
            <w10:wrap anchorx="page" anchory="page"/>
          </v:shape>
        </w:pict>
      </w:r>
      <w:r>
        <w:rPr>
          <w:noProof/>
        </w:rPr>
        <w:pict>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543946" w:rsidRDefault="00E96870" w:rsidP="00F80978">
                  <w:pPr>
                    <w:pStyle w:val="BodyText"/>
                    <w:spacing w:after="120" w:line="240" w:lineRule="auto"/>
                    <w:rPr>
                      <w:rFonts w:ascii="Tahoma" w:hAnsi="Tahoma" w:cs="Tahoma"/>
                      <w:sz w:val="22"/>
                      <w:szCs w:val="22"/>
                    </w:rPr>
                  </w:pPr>
                  <w:r>
                    <w:rPr>
                      <w:rFonts w:ascii="Tahoma" w:hAnsi="Tahoma" w:cs="Tahoma"/>
                      <w:sz w:val="22"/>
                      <w:szCs w:val="22"/>
                    </w:rPr>
                    <w:t>Thanks for joining us and supporting the Athlos Fall Festival!</w:t>
                  </w:r>
                </w:p>
                <w:p w:rsidR="00452A7C" w:rsidRDefault="00E96870" w:rsidP="00F80978">
                  <w:pPr>
                    <w:pStyle w:val="BodyText"/>
                    <w:spacing w:after="120" w:line="240" w:lineRule="auto"/>
                    <w:rPr>
                      <w:rFonts w:ascii="Tahoma" w:hAnsi="Tahoma" w:cs="Tahoma"/>
                      <w:sz w:val="22"/>
                      <w:szCs w:val="22"/>
                    </w:rPr>
                  </w:pPr>
                  <w:r>
                    <w:rPr>
                      <w:rFonts w:ascii="Tahoma" w:hAnsi="Tahoma" w:cs="Tahoma"/>
                      <w:sz w:val="22"/>
                      <w:szCs w:val="22"/>
                    </w:rPr>
                    <w:t>We are entering Grading Period 3! Look for report cards to be in Wednesday’s folder. Included today is the copy of our poems and book report requirements for this grading period.  The book report is due on December 4 and the poems will be delivered on December 11 – 13.</w:t>
                  </w:r>
                </w:p>
                <w:p w:rsidR="005049FB" w:rsidRDefault="00452A7C" w:rsidP="00F80978">
                  <w:pPr>
                    <w:pStyle w:val="BodyText"/>
                    <w:spacing w:after="120" w:line="240" w:lineRule="auto"/>
                    <w:rPr>
                      <w:rFonts w:ascii="Tahoma" w:hAnsi="Tahoma" w:cs="Tahoma"/>
                      <w:sz w:val="22"/>
                      <w:szCs w:val="22"/>
                    </w:rPr>
                  </w:pPr>
                  <w:r>
                    <w:rPr>
                      <w:rFonts w:ascii="Tahoma" w:hAnsi="Tahoma" w:cs="Tahoma"/>
                      <w:sz w:val="22"/>
                      <w:szCs w:val="22"/>
                    </w:rPr>
                    <w:t xml:space="preserve">This week we will be holding a campus safety drill. Please be aware, just in case your child comes home talking about it. </w:t>
                  </w:r>
                  <w:r w:rsidR="00777147">
                    <w:rPr>
                      <w:rFonts w:ascii="Tahoma" w:hAnsi="Tahoma" w:cs="Tahoma"/>
                      <w:sz w:val="22"/>
                      <w:szCs w:val="22"/>
                    </w:rPr>
                    <w:t xml:space="preserve">Thank you! </w:t>
                  </w:r>
                </w:p>
                <w:p w:rsidR="00452A7C" w:rsidRPr="00F80978" w:rsidRDefault="00452A7C" w:rsidP="00F80978">
                  <w:pPr>
                    <w:pStyle w:val="BodyText"/>
                    <w:spacing w:after="120" w:line="240" w:lineRule="auto"/>
                    <w:rPr>
                      <w:rFonts w:ascii="Tahoma" w:hAnsi="Tahoma" w:cs="Tahoma"/>
                      <w:sz w:val="22"/>
                      <w:szCs w:val="22"/>
                    </w:rPr>
                  </w:pPr>
                  <w:r>
                    <w:rPr>
                      <w:rFonts w:ascii="Tahoma" w:hAnsi="Tahoma" w:cs="Tahoma"/>
                      <w:sz w:val="22"/>
                      <w:szCs w:val="22"/>
                    </w:rPr>
                    <w:t>We love our Veteran’s! All Veteran’s are welcome to attend a special flag ceremony on Friday, November 9 in their honor.</w:t>
                  </w: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174844"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70049C">
                    <w:rPr>
                      <w:rFonts w:ascii="Tahoma" w:hAnsi="Tahoma" w:cs="Tahoma"/>
                      <w:sz w:val="22"/>
                      <w:szCs w:val="22"/>
                    </w:rPr>
                    <w:t>continue to</w:t>
                  </w:r>
                  <w:r w:rsidR="00590103">
                    <w:rPr>
                      <w:rFonts w:ascii="Tahoma" w:hAnsi="Tahoma" w:cs="Tahoma"/>
                      <w:sz w:val="22"/>
                      <w:szCs w:val="22"/>
                    </w:rPr>
                    <w:t xml:space="preserve"> l</w:t>
                  </w:r>
                  <w:r w:rsidR="0070049C">
                    <w:rPr>
                      <w:rFonts w:ascii="Tahoma" w:hAnsi="Tahoma" w:cs="Tahoma"/>
                      <w:sz w:val="22"/>
                      <w:szCs w:val="22"/>
                    </w:rPr>
                    <w:t>earn our phonograms:</w:t>
                  </w:r>
                </w:p>
                <w:p w:rsidR="007262E5" w:rsidRDefault="0070049C" w:rsidP="00F80978">
                  <w:pPr>
                    <w:pStyle w:val="BodyText"/>
                    <w:spacing w:after="120" w:line="240" w:lineRule="auto"/>
                    <w:rPr>
                      <w:rFonts w:ascii="Tahoma" w:hAnsi="Tahoma" w:cs="Tahoma"/>
                      <w:sz w:val="22"/>
                      <w:szCs w:val="22"/>
                    </w:rPr>
                  </w:pPr>
                  <w:r>
                    <w:rPr>
                      <w:rFonts w:ascii="Tahoma" w:hAnsi="Tahoma" w:cs="Tahoma"/>
                      <w:sz w:val="22"/>
                      <w:szCs w:val="22"/>
                    </w:rPr>
                    <w:t>OPR:</w:t>
                  </w:r>
                  <w:r w:rsidR="000066D0">
                    <w:rPr>
                      <w:rFonts w:ascii="Tahoma" w:hAnsi="Tahoma" w:cs="Tahoma"/>
                      <w:sz w:val="22"/>
                      <w:szCs w:val="22"/>
                    </w:rPr>
                    <w:t xml:space="preserve"> </w:t>
                  </w:r>
                  <w:r w:rsidR="00FC0038">
                    <w:rPr>
                      <w:rFonts w:ascii="Tahoma" w:hAnsi="Tahoma" w:cs="Tahoma"/>
                      <w:sz w:val="22"/>
                      <w:szCs w:val="22"/>
                    </w:rPr>
                    <w:t>er, ir, ur, wor, ear, ay, ai, oy, oi, ou, oo, ch, ar, th, b, a, e, i, o, u</w:t>
                  </w:r>
                </w:p>
                <w:p w:rsidR="0070049C" w:rsidRDefault="0070049C" w:rsidP="0070049C">
                  <w:pPr>
                    <w:pStyle w:val="BodyText"/>
                    <w:spacing w:after="120" w:line="240" w:lineRule="auto"/>
                    <w:rPr>
                      <w:rFonts w:ascii="Tahoma" w:hAnsi="Tahoma" w:cs="Tahoma"/>
                      <w:sz w:val="22"/>
                      <w:szCs w:val="22"/>
                    </w:rPr>
                  </w:pPr>
                  <w:r>
                    <w:rPr>
                      <w:rFonts w:ascii="Tahoma" w:hAnsi="Tahoma" w:cs="Tahoma"/>
                      <w:sz w:val="22"/>
                      <w:szCs w:val="22"/>
                    </w:rPr>
                    <w:t>WPR:</w:t>
                  </w:r>
                  <w:r w:rsidR="009F374C">
                    <w:rPr>
                      <w:rFonts w:ascii="Tahoma" w:hAnsi="Tahoma" w:cs="Tahoma"/>
                      <w:sz w:val="22"/>
                      <w:szCs w:val="22"/>
                    </w:rPr>
                    <w:t xml:space="preserve"> </w:t>
                  </w:r>
                  <w:r w:rsidR="00FC0038">
                    <w:rPr>
                      <w:rFonts w:ascii="Tahoma" w:hAnsi="Tahoma" w:cs="Tahoma"/>
                      <w:sz w:val="22"/>
                      <w:szCs w:val="22"/>
                    </w:rPr>
                    <w:t>er, ir, ur, wor, ear, ay, ai, oy, oi, b, a, e, i, o, u</w:t>
                  </w:r>
                </w:p>
                <w:p w:rsidR="00FC0038" w:rsidRDefault="00005752" w:rsidP="00F80978">
                  <w:pPr>
                    <w:pStyle w:val="BodyText"/>
                    <w:spacing w:after="120" w:line="240" w:lineRule="auto"/>
                    <w:rPr>
                      <w:rFonts w:ascii="Tahoma" w:hAnsi="Tahoma" w:cs="Tahoma"/>
                      <w:sz w:val="22"/>
                      <w:szCs w:val="22"/>
                    </w:rPr>
                  </w:pPr>
                  <w:r>
                    <w:rPr>
                      <w:rFonts w:ascii="Tahoma" w:hAnsi="Tahoma" w:cs="Tahoma"/>
                      <w:sz w:val="22"/>
                      <w:szCs w:val="22"/>
                    </w:rPr>
                    <w:t xml:space="preserve">We will </w:t>
                  </w:r>
                  <w:r w:rsidR="00FC0038">
                    <w:rPr>
                      <w:rFonts w:ascii="Tahoma" w:hAnsi="Tahoma" w:cs="Tahoma"/>
                      <w:sz w:val="22"/>
                      <w:szCs w:val="22"/>
                    </w:rPr>
                    <w:t>learn about the 5 sounds of “er” A helpful sentence we use is: Her first nurse works early.</w:t>
                  </w:r>
                </w:p>
                <w:p w:rsidR="00005752" w:rsidRDefault="00005752" w:rsidP="00F80978">
                  <w:pPr>
                    <w:pStyle w:val="BodyText"/>
                    <w:spacing w:after="120" w:line="240" w:lineRule="auto"/>
                    <w:rPr>
                      <w:rFonts w:ascii="Tahoma" w:hAnsi="Tahoma" w:cs="Tahoma"/>
                      <w:sz w:val="22"/>
                      <w:szCs w:val="22"/>
                    </w:rPr>
                  </w:pPr>
                  <w:r>
                    <w:rPr>
                      <w:rFonts w:ascii="Tahoma" w:hAnsi="Tahoma" w:cs="Tahoma"/>
                      <w:sz w:val="22"/>
                      <w:szCs w:val="22"/>
                    </w:rPr>
                    <w:t>We wi</w:t>
                  </w:r>
                  <w:r w:rsidR="00AC335F">
                    <w:rPr>
                      <w:rFonts w:ascii="Tahoma" w:hAnsi="Tahoma" w:cs="Tahoma"/>
                      <w:sz w:val="22"/>
                      <w:szCs w:val="22"/>
                    </w:rPr>
                    <w:t xml:space="preserve">ll </w:t>
                  </w:r>
                  <w:r w:rsidR="00766CA7">
                    <w:rPr>
                      <w:rFonts w:ascii="Tahoma" w:hAnsi="Tahoma" w:cs="Tahoma"/>
                      <w:sz w:val="22"/>
                      <w:szCs w:val="22"/>
                    </w:rPr>
                    <w:t>learn about exclamatory</w:t>
                  </w:r>
                  <w:r w:rsidR="00FC0038">
                    <w:rPr>
                      <w:rFonts w:ascii="Tahoma" w:hAnsi="Tahoma" w:cs="Tahoma"/>
                      <w:sz w:val="22"/>
                      <w:szCs w:val="22"/>
                    </w:rPr>
                    <w:t xml:space="preserve"> sentences!</w:t>
                  </w:r>
                </w:p>
                <w:p w:rsidR="000066D0" w:rsidRDefault="000066D0" w:rsidP="00F80978">
                  <w:pPr>
                    <w:pStyle w:val="BodyText"/>
                    <w:spacing w:after="120" w:line="240" w:lineRule="auto"/>
                    <w:rPr>
                      <w:rFonts w:ascii="Tahoma" w:hAnsi="Tahoma" w:cs="Tahoma"/>
                      <w:sz w:val="22"/>
                      <w:szCs w:val="22"/>
                    </w:rPr>
                  </w:pPr>
                  <w:r>
                    <w:rPr>
                      <w:rFonts w:ascii="Tahoma" w:hAnsi="Tahoma" w:cs="Tahoma"/>
                      <w:sz w:val="22"/>
                      <w:szCs w:val="22"/>
                    </w:rPr>
                    <w:t>W</w:t>
                  </w:r>
                  <w:r w:rsidR="00AC335F">
                    <w:rPr>
                      <w:rFonts w:ascii="Tahoma" w:hAnsi="Tahoma" w:cs="Tahoma"/>
                      <w:sz w:val="22"/>
                      <w:szCs w:val="22"/>
                    </w:rPr>
                    <w:t xml:space="preserve">e will </w:t>
                  </w:r>
                  <w:r w:rsidR="00FC0038">
                    <w:rPr>
                      <w:rFonts w:ascii="Tahoma" w:hAnsi="Tahoma" w:cs="Tahoma"/>
                      <w:sz w:val="22"/>
                      <w:szCs w:val="22"/>
                    </w:rPr>
                    <w:t>work on informative writing.</w:t>
                  </w:r>
                </w:p>
                <w:p w:rsidR="00C53EAF" w:rsidRDefault="00590103" w:rsidP="00F80978">
                  <w:pPr>
                    <w:pStyle w:val="BodyText"/>
                    <w:spacing w:after="120" w:line="240" w:lineRule="auto"/>
                    <w:rPr>
                      <w:rFonts w:ascii="Tahoma" w:hAnsi="Tahoma" w:cs="Tahoma"/>
                      <w:sz w:val="22"/>
                      <w:szCs w:val="22"/>
                    </w:rPr>
                  </w:pPr>
                  <w:r>
                    <w:rPr>
                      <w:rFonts w:ascii="Tahoma" w:hAnsi="Tahoma" w:cs="Tahoma"/>
                      <w:sz w:val="22"/>
                      <w:szCs w:val="22"/>
                    </w:rPr>
                    <w:t>In Saxon Math</w:t>
                  </w:r>
                  <w:r w:rsidR="00AC335F">
                    <w:rPr>
                      <w:rFonts w:ascii="Tahoma" w:hAnsi="Tahoma" w:cs="Tahoma"/>
                      <w:sz w:val="22"/>
                      <w:szCs w:val="22"/>
                    </w:rPr>
                    <w:t xml:space="preserve"> </w:t>
                  </w:r>
                  <w:r w:rsidR="005B14AC">
                    <w:rPr>
                      <w:rFonts w:ascii="Tahoma" w:hAnsi="Tahoma" w:cs="Tahoma"/>
                      <w:sz w:val="22"/>
                      <w:szCs w:val="22"/>
                    </w:rPr>
                    <w:t>we will work on adding 1 math</w:t>
                  </w:r>
                  <w:r w:rsidR="00FC0038">
                    <w:rPr>
                      <w:rFonts w:ascii="Tahoma" w:hAnsi="Tahoma" w:cs="Tahoma"/>
                      <w:sz w:val="22"/>
                      <w:szCs w:val="22"/>
                    </w:rPr>
                    <w:t xml:space="preserve"> facts, </w:t>
                  </w:r>
                  <w:r w:rsidR="002B44B7">
                    <w:rPr>
                      <w:rFonts w:ascii="Tahoma" w:hAnsi="Tahoma" w:cs="Tahoma"/>
                      <w:sz w:val="22"/>
                      <w:szCs w:val="22"/>
                    </w:rPr>
                    <w:t>sort items and create a graph.</w:t>
                  </w:r>
                </w:p>
                <w:p w:rsidR="007262E5" w:rsidRDefault="007262E5" w:rsidP="00F80978">
                  <w:pPr>
                    <w:pStyle w:val="BodyText"/>
                    <w:spacing w:after="120" w:line="240" w:lineRule="auto"/>
                    <w:rPr>
                      <w:rFonts w:ascii="Tahoma" w:hAnsi="Tahoma" w:cs="Tahoma"/>
                      <w:sz w:val="22"/>
                      <w:szCs w:val="22"/>
                    </w:rPr>
                  </w:pPr>
                </w:p>
                <w:p w:rsidR="007262E5" w:rsidRPr="00590103" w:rsidRDefault="007262E5"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E96870" w:rsidP="005E4470">
                  <w:pPr>
                    <w:pStyle w:val="BodyText"/>
                    <w:spacing w:after="120" w:line="240" w:lineRule="auto"/>
                    <w:rPr>
                      <w:rFonts w:ascii="Tahoma" w:hAnsi="Tahoma" w:cs="Tahoma"/>
                      <w:sz w:val="22"/>
                      <w:szCs w:val="22"/>
                    </w:rPr>
                  </w:pPr>
                  <w:r>
                    <w:rPr>
                      <w:rFonts w:ascii="Tahoma" w:hAnsi="Tahoma" w:cs="Tahoma"/>
                      <w:sz w:val="22"/>
                      <w:szCs w:val="22"/>
                    </w:rPr>
                    <w:t>11/5 – 11/9</w:t>
                  </w:r>
                  <w:r>
                    <w:rPr>
                      <w:rFonts w:ascii="Tahoma" w:hAnsi="Tahoma" w:cs="Tahoma"/>
                      <w:sz w:val="22"/>
                      <w:szCs w:val="22"/>
                    </w:rPr>
                    <w:br/>
                    <w:t>Mrs. Murphree’s Class - Daniella</w:t>
                  </w:r>
                  <w:r w:rsidR="00834BBC">
                    <w:rPr>
                      <w:rFonts w:ascii="Tahoma" w:hAnsi="Tahoma" w:cs="Tahoma"/>
                      <w:sz w:val="22"/>
                      <w:szCs w:val="22"/>
                    </w:rPr>
                    <w:br/>
                    <w:t>Ms. Riker’s AM</w:t>
                  </w:r>
                  <w:r w:rsidR="00F56C8A" w:rsidRPr="005E4470">
                    <w:rPr>
                      <w:rFonts w:ascii="Tahoma" w:hAnsi="Tahoma" w:cs="Tahoma"/>
                      <w:sz w:val="22"/>
                      <w:szCs w:val="22"/>
                    </w:rPr>
                    <w:t xml:space="preserve"> – </w:t>
                  </w:r>
                  <w:r w:rsidR="007817E3">
                    <w:rPr>
                      <w:rFonts w:ascii="Tahoma" w:hAnsi="Tahoma" w:cs="Tahoma"/>
                      <w:sz w:val="22"/>
                      <w:szCs w:val="22"/>
                    </w:rPr>
                    <w:t xml:space="preserve"> </w:t>
                  </w:r>
                  <w:r w:rsidR="00E458D6">
                    <w:rPr>
                      <w:rFonts w:ascii="Tahoma" w:hAnsi="Tahoma" w:cs="Tahoma"/>
                      <w:sz w:val="22"/>
                      <w:szCs w:val="22"/>
                    </w:rPr>
                    <w:t>Kelan</w:t>
                  </w:r>
                  <w:r w:rsidR="002B1042">
                    <w:rPr>
                      <w:rFonts w:ascii="Tahoma" w:hAnsi="Tahoma" w:cs="Tahoma"/>
                      <w:sz w:val="22"/>
                      <w:szCs w:val="22"/>
                    </w:rPr>
                    <w:t xml:space="preserve">  </w:t>
                  </w:r>
                  <w:r w:rsidR="007817E3">
                    <w:rPr>
                      <w:rFonts w:ascii="Tahoma" w:hAnsi="Tahoma" w:cs="Tahoma"/>
                      <w:sz w:val="22"/>
                      <w:szCs w:val="22"/>
                    </w:rPr>
                    <w:t xml:space="preserve">PM </w:t>
                  </w:r>
                  <w:r>
                    <w:rPr>
                      <w:rFonts w:ascii="Tahoma" w:hAnsi="Tahoma" w:cs="Tahoma"/>
                      <w:sz w:val="22"/>
                      <w:szCs w:val="22"/>
                    </w:rPr>
                    <w:t>–</w:t>
                  </w:r>
                  <w:r w:rsidR="00E458D6">
                    <w:rPr>
                      <w:rFonts w:ascii="Tahoma" w:hAnsi="Tahoma" w:cs="Tahoma"/>
                      <w:sz w:val="22"/>
                      <w:szCs w:val="22"/>
                    </w:rPr>
                    <w:t xml:space="preserve"> Pria J</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Ms.Whela</w:t>
                  </w:r>
                  <w:r w:rsidR="00FB6E2E">
                    <w:rPr>
                      <w:rFonts w:ascii="Tahoma" w:hAnsi="Tahoma" w:cs="Tahoma"/>
                      <w:sz w:val="22"/>
                      <w:szCs w:val="22"/>
                    </w:rPr>
                    <w:t>han’s AM –</w:t>
                  </w:r>
                  <w:r w:rsidR="004D75F2">
                    <w:rPr>
                      <w:rFonts w:ascii="Tahoma" w:hAnsi="Tahoma" w:cs="Tahoma"/>
                      <w:sz w:val="22"/>
                      <w:szCs w:val="22"/>
                    </w:rPr>
                    <w:t xml:space="preserve"> Leland</w:t>
                  </w:r>
                  <w:r w:rsidR="002966CD">
                    <w:rPr>
                      <w:rFonts w:ascii="Tahoma" w:hAnsi="Tahoma" w:cs="Tahoma"/>
                      <w:sz w:val="22"/>
                      <w:szCs w:val="22"/>
                    </w:rPr>
                    <w:t xml:space="preserve"> </w:t>
                  </w:r>
                  <w:r w:rsidR="00FB6E2E">
                    <w:rPr>
                      <w:rFonts w:ascii="Tahoma" w:hAnsi="Tahoma" w:cs="Tahoma"/>
                      <w:sz w:val="22"/>
                      <w:szCs w:val="22"/>
                    </w:rPr>
                    <w:t xml:space="preserve"> </w:t>
                  </w:r>
                  <w:r w:rsidR="002966CD">
                    <w:rPr>
                      <w:rFonts w:ascii="Tahoma" w:hAnsi="Tahoma" w:cs="Tahoma"/>
                      <w:sz w:val="22"/>
                      <w:szCs w:val="22"/>
                    </w:rPr>
                    <w:t xml:space="preserve">PM </w:t>
                  </w:r>
                  <w:r w:rsidR="00E96870">
                    <w:rPr>
                      <w:rFonts w:ascii="Tahoma" w:hAnsi="Tahoma" w:cs="Tahoma"/>
                      <w:sz w:val="22"/>
                      <w:szCs w:val="22"/>
                    </w:rPr>
                    <w:t>–</w:t>
                  </w:r>
                  <w:r w:rsidR="004D75F2">
                    <w:rPr>
                      <w:rFonts w:ascii="Tahoma" w:hAnsi="Tahoma" w:cs="Tahoma"/>
                      <w:sz w:val="22"/>
                      <w:szCs w:val="22"/>
                    </w:rPr>
                    <w:t xml:space="preserve"> Kayla</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E96870" w:rsidP="00236FD0">
                  <w:pPr>
                    <w:pStyle w:val="Masthead"/>
                    <w:rPr>
                      <w:rFonts w:ascii="AR CENA" w:hAnsi="AR CENA"/>
                      <w:sz w:val="72"/>
                      <w:szCs w:val="72"/>
                      <w:u w:val="single"/>
                    </w:rPr>
                  </w:pPr>
                  <w:r>
                    <w:rPr>
                      <w:rFonts w:ascii="AR CENA" w:hAnsi="AR CENA"/>
                      <w:sz w:val="72"/>
                      <w:szCs w:val="72"/>
                      <w:u w:val="single"/>
                    </w:rPr>
                    <w:t>Week of Novemeber 5</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466" type="#_x0000_t202" style="position:absolute;margin-left:313.45pt;margin-top:555.85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981100" w:rsidRDefault="0046257D" w:rsidP="00E96870">
                  <w:pPr>
                    <w:pStyle w:val="BodyText"/>
                    <w:spacing w:after="120" w:line="240" w:lineRule="auto"/>
                    <w:rPr>
                      <w:rFonts w:ascii="Tahoma" w:hAnsi="Tahoma" w:cs="Tahoma"/>
                      <w:sz w:val="22"/>
                      <w:szCs w:val="22"/>
                    </w:rPr>
                  </w:pPr>
                  <w:r>
                    <w:rPr>
                      <w:rFonts w:ascii="Tahoma" w:hAnsi="Tahoma" w:cs="Tahoma"/>
                      <w:sz w:val="22"/>
                      <w:szCs w:val="22"/>
                    </w:rPr>
                    <w:t xml:space="preserve"> </w:t>
                  </w:r>
                  <w:r w:rsidR="009E62CB">
                    <w:rPr>
                      <w:rFonts w:ascii="Tahoma" w:hAnsi="Tahoma" w:cs="Tahoma"/>
                      <w:sz w:val="22"/>
                      <w:szCs w:val="22"/>
                    </w:rPr>
                    <w:tab/>
                    <w:t xml:space="preserve">  Aubrey 11/4</w:t>
                  </w:r>
                  <w:r w:rsidR="009E62CB">
                    <w:rPr>
                      <w:rFonts w:ascii="Tahoma" w:hAnsi="Tahoma" w:cs="Tahoma"/>
                      <w:sz w:val="22"/>
                      <w:szCs w:val="22"/>
                    </w:rPr>
                    <w:tab/>
                    <w:t xml:space="preserve">          Alex 11/9</w:t>
                  </w:r>
                </w:p>
                <w:p w:rsidR="009E62CB" w:rsidRDefault="009E62CB" w:rsidP="00E96870">
                  <w:pPr>
                    <w:pStyle w:val="BodyText"/>
                    <w:spacing w:after="120" w:line="240" w:lineRule="auto"/>
                    <w:rPr>
                      <w:rFonts w:ascii="Tahoma" w:hAnsi="Tahoma" w:cs="Tahoma"/>
                      <w:sz w:val="22"/>
                      <w:szCs w:val="22"/>
                    </w:rPr>
                  </w:pPr>
                </w:p>
                <w:p w:rsidR="00712335" w:rsidRDefault="00A44505" w:rsidP="00BB1F36">
                  <w:pPr>
                    <w:pStyle w:val="BodyText"/>
                    <w:spacing w:after="120" w:line="240" w:lineRule="auto"/>
                    <w:rPr>
                      <w:rFonts w:ascii="Tahoma" w:hAnsi="Tahoma" w:cs="Tahoma"/>
                      <w:sz w:val="22"/>
                      <w:szCs w:val="22"/>
                    </w:rPr>
                  </w:pPr>
                  <w:r>
                    <w:rPr>
                      <w:rFonts w:ascii="Tahoma" w:hAnsi="Tahoma" w:cs="Tahoma"/>
                      <w:sz w:val="22"/>
                      <w:szCs w:val="22"/>
                    </w:rPr>
                    <w:t xml:space="preserve">   </w:t>
                  </w:r>
                  <w:r w:rsidR="00712335">
                    <w:rPr>
                      <w:rFonts w:ascii="Tahoma" w:hAnsi="Tahoma" w:cs="Tahoma"/>
                      <w:sz w:val="22"/>
                      <w:szCs w:val="22"/>
                    </w:rPr>
                    <w:t xml:space="preserve">    </w:t>
                  </w:r>
                  <w:r w:rsidR="0046257D">
                    <w:rPr>
                      <w:rFonts w:ascii="Tahoma" w:hAnsi="Tahoma" w:cs="Tahoma"/>
                      <w:sz w:val="22"/>
                      <w:szCs w:val="22"/>
                    </w:rPr>
                    <w:t xml:space="preserve">     </w:t>
                  </w:r>
                  <w:r w:rsidR="00712335">
                    <w:rPr>
                      <w:rFonts w:ascii="Tahoma" w:hAnsi="Tahoma" w:cs="Tahoma"/>
                      <w:sz w:val="22"/>
                      <w:szCs w:val="22"/>
                    </w:rPr>
                    <w:t xml:space="preserve">  </w:t>
                  </w:r>
                  <w:r w:rsidR="00EF0A1D">
                    <w:rPr>
                      <w:rFonts w:ascii="Tahoma" w:hAnsi="Tahoma" w:cs="Tahoma"/>
                      <w:sz w:val="22"/>
                      <w:szCs w:val="22"/>
                    </w:rPr>
                    <w:t xml:space="preserve">  </w:t>
                  </w:r>
                </w:p>
                <w:p w:rsidR="00BB1F36" w:rsidRPr="00BB1F36" w:rsidRDefault="00834BBC" w:rsidP="00BB1F36">
                  <w:pPr>
                    <w:pStyle w:val="BodyText"/>
                    <w:spacing w:after="120" w:line="240" w:lineRule="auto"/>
                    <w:rPr>
                      <w:rFonts w:ascii="Tahoma" w:hAnsi="Tahoma" w:cs="Tahoma"/>
                      <w:sz w:val="22"/>
                      <w:szCs w:val="22"/>
                    </w:rPr>
                  </w:pPr>
                  <w:r>
                    <w:rPr>
                      <w:rFonts w:ascii="Tahoma" w:hAnsi="Tahoma" w:cs="Tahoma"/>
                      <w:sz w:val="22"/>
                      <w:szCs w:val="22"/>
                    </w:rPr>
                    <w:tab/>
                  </w:r>
                  <w:r w:rsidR="00BB1F36" w:rsidRPr="00BB1F36">
                    <w:rPr>
                      <w:rFonts w:ascii="Tahoma" w:hAnsi="Tahoma" w:cs="Tahoma"/>
                      <w:sz w:val="22"/>
                      <w:szCs w:val="22"/>
                    </w:rPr>
                    <w:t xml:space="preserve">          </w:t>
                  </w:r>
                  <w:r w:rsidR="00712335">
                    <w:rPr>
                      <w:rFonts w:ascii="Tahoma" w:hAnsi="Tahoma" w:cs="Tahoma"/>
                      <w:sz w:val="22"/>
                      <w:szCs w:val="22"/>
                    </w:rPr>
                    <w:tab/>
                  </w:r>
                  <w:r w:rsidR="00712335">
                    <w:rPr>
                      <w:rFonts w:ascii="Tahoma" w:hAnsi="Tahoma" w:cs="Tahoma"/>
                      <w:sz w:val="22"/>
                      <w:szCs w:val="22"/>
                    </w:rPr>
                    <w:tab/>
                  </w:r>
                </w:p>
                <w:p w:rsidR="00174844" w:rsidRPr="005E4470" w:rsidRDefault="00174844" w:rsidP="005E4470">
                  <w:pPr>
                    <w:pStyle w:val="BodyText"/>
                    <w:spacing w:after="120" w:line="240" w:lineRule="auto"/>
                    <w:rPr>
                      <w:rFonts w:ascii="Tahoma" w:hAnsi="Tahoma" w:cs="Tahoma"/>
                      <w:sz w:val="22"/>
                      <w:szCs w:val="22"/>
                    </w:rPr>
                  </w:pPr>
                </w:p>
                <w:p w:rsidR="00174844" w:rsidRDefault="00174844" w:rsidP="004C787F">
                  <w:pPr>
                    <w:pStyle w:val="BodyText"/>
                  </w:pPr>
                </w:p>
              </w:txbxContent>
            </v:textbox>
            <w10:wrap anchorx="page" anchory="page"/>
          </v:shape>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0117F2" w:rsidP="005B1F10">
                  <w:pPr>
                    <w:pStyle w:val="Heading1"/>
                    <w:ind w:left="720"/>
                    <w:rPr>
                      <w:rFonts w:ascii="AR CENA" w:hAnsi="AR CENA"/>
                      <w:sz w:val="52"/>
                      <w:szCs w:val="52"/>
                    </w:rPr>
                  </w:pPr>
                  <w:r w:rsidRPr="005E0275">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A4" w:rsidRDefault="001B34A4">
      <w:r>
        <w:separator/>
      </w:r>
    </w:p>
  </w:endnote>
  <w:endnote w:type="continuationSeparator" w:id="1">
    <w:p w:rsidR="001B34A4" w:rsidRDefault="001B3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A4" w:rsidRDefault="001B34A4">
      <w:r>
        <w:separator/>
      </w:r>
    </w:p>
  </w:footnote>
  <w:footnote w:type="continuationSeparator" w:id="1">
    <w:p w:rsidR="001B34A4" w:rsidRDefault="001B3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BD14691_"/>
      </v:shape>
    </w:pict>
  </w:numPicBullet>
  <w:numPicBullet w:numPicBulletId="1">
    <w:pict>
      <v:shape id="_x0000_i1042" type="#_x0000_t75" style="width:2in;height:2in;flip:x;visibility:visible;mso-wrap-style:square" o:bullet="t">
        <v:imagedata r:id="rId2" o:title="MC900431611[1]"/>
      </v:shape>
    </w:pict>
  </w:numPicBullet>
  <w:numPicBullet w:numPicBulletId="2">
    <w:pict>
      <v:shape id="_x0000_i1043"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17F2"/>
    <w:rsid w:val="00016433"/>
    <w:rsid w:val="000273F3"/>
    <w:rsid w:val="0003105E"/>
    <w:rsid w:val="0005105B"/>
    <w:rsid w:val="000865F1"/>
    <w:rsid w:val="000876CC"/>
    <w:rsid w:val="000877A4"/>
    <w:rsid w:val="000907CF"/>
    <w:rsid w:val="00093BB6"/>
    <w:rsid w:val="00095E30"/>
    <w:rsid w:val="000C2ED6"/>
    <w:rsid w:val="000D5D3D"/>
    <w:rsid w:val="000E32BD"/>
    <w:rsid w:val="000E54C6"/>
    <w:rsid w:val="000F6884"/>
    <w:rsid w:val="00134EE8"/>
    <w:rsid w:val="00143A68"/>
    <w:rsid w:val="00144343"/>
    <w:rsid w:val="0014699E"/>
    <w:rsid w:val="00155B92"/>
    <w:rsid w:val="00160C5D"/>
    <w:rsid w:val="00164D3F"/>
    <w:rsid w:val="00174844"/>
    <w:rsid w:val="001844BF"/>
    <w:rsid w:val="00184C67"/>
    <w:rsid w:val="00185887"/>
    <w:rsid w:val="00187C42"/>
    <w:rsid w:val="00190D60"/>
    <w:rsid w:val="00194765"/>
    <w:rsid w:val="001B32F2"/>
    <w:rsid w:val="001B34A4"/>
    <w:rsid w:val="001E5185"/>
    <w:rsid w:val="001F5E64"/>
    <w:rsid w:val="00213DB3"/>
    <w:rsid w:val="00215570"/>
    <w:rsid w:val="00222136"/>
    <w:rsid w:val="00223D4E"/>
    <w:rsid w:val="0023443F"/>
    <w:rsid w:val="00235981"/>
    <w:rsid w:val="00236358"/>
    <w:rsid w:val="00236FD0"/>
    <w:rsid w:val="0025494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F0AEB"/>
    <w:rsid w:val="003024D5"/>
    <w:rsid w:val="0033356B"/>
    <w:rsid w:val="00350640"/>
    <w:rsid w:val="00353379"/>
    <w:rsid w:val="00355A90"/>
    <w:rsid w:val="0037251F"/>
    <w:rsid w:val="003743CF"/>
    <w:rsid w:val="003763D1"/>
    <w:rsid w:val="00380B5D"/>
    <w:rsid w:val="00380C9F"/>
    <w:rsid w:val="00387C99"/>
    <w:rsid w:val="00394ED5"/>
    <w:rsid w:val="003A44AF"/>
    <w:rsid w:val="003B7587"/>
    <w:rsid w:val="003C1C93"/>
    <w:rsid w:val="003C2170"/>
    <w:rsid w:val="003C3D71"/>
    <w:rsid w:val="003E0B50"/>
    <w:rsid w:val="0040288D"/>
    <w:rsid w:val="00403194"/>
    <w:rsid w:val="00405C39"/>
    <w:rsid w:val="00412F8B"/>
    <w:rsid w:val="004203BE"/>
    <w:rsid w:val="00445656"/>
    <w:rsid w:val="0045017A"/>
    <w:rsid w:val="00452A03"/>
    <w:rsid w:val="00452A7C"/>
    <w:rsid w:val="00453D3E"/>
    <w:rsid w:val="00456E19"/>
    <w:rsid w:val="0046257D"/>
    <w:rsid w:val="004629DF"/>
    <w:rsid w:val="0048007A"/>
    <w:rsid w:val="004A14D3"/>
    <w:rsid w:val="004A6E74"/>
    <w:rsid w:val="004B2483"/>
    <w:rsid w:val="004B2E97"/>
    <w:rsid w:val="004C1FC0"/>
    <w:rsid w:val="004C787F"/>
    <w:rsid w:val="004D152D"/>
    <w:rsid w:val="004D75F2"/>
    <w:rsid w:val="004F0995"/>
    <w:rsid w:val="004F1B9D"/>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4AC"/>
    <w:rsid w:val="005B1F10"/>
    <w:rsid w:val="005B4F56"/>
    <w:rsid w:val="005B7866"/>
    <w:rsid w:val="005E0275"/>
    <w:rsid w:val="005E4470"/>
    <w:rsid w:val="00605769"/>
    <w:rsid w:val="00633FE0"/>
    <w:rsid w:val="00647FE7"/>
    <w:rsid w:val="00651F9C"/>
    <w:rsid w:val="006658BB"/>
    <w:rsid w:val="00681C27"/>
    <w:rsid w:val="00685F8D"/>
    <w:rsid w:val="00686A7C"/>
    <w:rsid w:val="00687837"/>
    <w:rsid w:val="006A65B0"/>
    <w:rsid w:val="006B0110"/>
    <w:rsid w:val="006D3A32"/>
    <w:rsid w:val="006D64B2"/>
    <w:rsid w:val="006E29F9"/>
    <w:rsid w:val="006F69EC"/>
    <w:rsid w:val="0070049C"/>
    <w:rsid w:val="00701254"/>
    <w:rsid w:val="007041E4"/>
    <w:rsid w:val="0070786F"/>
    <w:rsid w:val="00712335"/>
    <w:rsid w:val="00713F30"/>
    <w:rsid w:val="007262E5"/>
    <w:rsid w:val="00730D8F"/>
    <w:rsid w:val="00733748"/>
    <w:rsid w:val="00741CC0"/>
    <w:rsid w:val="00742189"/>
    <w:rsid w:val="00742CDB"/>
    <w:rsid w:val="007535B9"/>
    <w:rsid w:val="00754090"/>
    <w:rsid w:val="00760FD9"/>
    <w:rsid w:val="00766CA7"/>
    <w:rsid w:val="007671FD"/>
    <w:rsid w:val="00777147"/>
    <w:rsid w:val="007817E3"/>
    <w:rsid w:val="00782EB2"/>
    <w:rsid w:val="007A0039"/>
    <w:rsid w:val="007A3EA5"/>
    <w:rsid w:val="007A4C2C"/>
    <w:rsid w:val="007A6666"/>
    <w:rsid w:val="007B2BC2"/>
    <w:rsid w:val="007B3172"/>
    <w:rsid w:val="007D138D"/>
    <w:rsid w:val="007D7F35"/>
    <w:rsid w:val="007E137C"/>
    <w:rsid w:val="007F360F"/>
    <w:rsid w:val="007F3FA8"/>
    <w:rsid w:val="0080217E"/>
    <w:rsid w:val="008042A1"/>
    <w:rsid w:val="00805DBA"/>
    <w:rsid w:val="00830D19"/>
    <w:rsid w:val="00834BBC"/>
    <w:rsid w:val="00835E85"/>
    <w:rsid w:val="00841065"/>
    <w:rsid w:val="0084273F"/>
    <w:rsid w:val="00851A42"/>
    <w:rsid w:val="00852988"/>
    <w:rsid w:val="00892B10"/>
    <w:rsid w:val="008A0005"/>
    <w:rsid w:val="008A0D45"/>
    <w:rsid w:val="008B2B4A"/>
    <w:rsid w:val="008B536F"/>
    <w:rsid w:val="008B79ED"/>
    <w:rsid w:val="008B7E09"/>
    <w:rsid w:val="008C7FE0"/>
    <w:rsid w:val="008D21C3"/>
    <w:rsid w:val="008D36CD"/>
    <w:rsid w:val="008D5A62"/>
    <w:rsid w:val="008E02B2"/>
    <w:rsid w:val="008E5604"/>
    <w:rsid w:val="008F66E7"/>
    <w:rsid w:val="0090033D"/>
    <w:rsid w:val="0091225B"/>
    <w:rsid w:val="00917079"/>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7BAA"/>
    <w:rsid w:val="009C438E"/>
    <w:rsid w:val="009E08FE"/>
    <w:rsid w:val="009E4798"/>
    <w:rsid w:val="009E62CB"/>
    <w:rsid w:val="009F08D6"/>
    <w:rsid w:val="009F0AEE"/>
    <w:rsid w:val="009F2C50"/>
    <w:rsid w:val="009F374C"/>
    <w:rsid w:val="00A01F2D"/>
    <w:rsid w:val="00A1186C"/>
    <w:rsid w:val="00A23FE9"/>
    <w:rsid w:val="00A30A04"/>
    <w:rsid w:val="00A3453A"/>
    <w:rsid w:val="00A44505"/>
    <w:rsid w:val="00A72C57"/>
    <w:rsid w:val="00A73F32"/>
    <w:rsid w:val="00A842F7"/>
    <w:rsid w:val="00A843A1"/>
    <w:rsid w:val="00A9094F"/>
    <w:rsid w:val="00AA1165"/>
    <w:rsid w:val="00AA15E6"/>
    <w:rsid w:val="00AC335F"/>
    <w:rsid w:val="00AC3FF1"/>
    <w:rsid w:val="00AD148A"/>
    <w:rsid w:val="00AE5663"/>
    <w:rsid w:val="00AF229A"/>
    <w:rsid w:val="00B00C94"/>
    <w:rsid w:val="00B013CD"/>
    <w:rsid w:val="00B3558D"/>
    <w:rsid w:val="00B449D0"/>
    <w:rsid w:val="00B55990"/>
    <w:rsid w:val="00B62ACF"/>
    <w:rsid w:val="00B71E36"/>
    <w:rsid w:val="00B814A3"/>
    <w:rsid w:val="00B87FC2"/>
    <w:rsid w:val="00B9509B"/>
    <w:rsid w:val="00BA0CF8"/>
    <w:rsid w:val="00BA396A"/>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125C"/>
    <w:rsid w:val="00CD4651"/>
    <w:rsid w:val="00CE470C"/>
    <w:rsid w:val="00CE6A69"/>
    <w:rsid w:val="00CE7A71"/>
    <w:rsid w:val="00CF17E1"/>
    <w:rsid w:val="00D026D5"/>
    <w:rsid w:val="00D05582"/>
    <w:rsid w:val="00D12DA3"/>
    <w:rsid w:val="00D33014"/>
    <w:rsid w:val="00D3368A"/>
    <w:rsid w:val="00D3519B"/>
    <w:rsid w:val="00D431BD"/>
    <w:rsid w:val="00D502D3"/>
    <w:rsid w:val="00D53217"/>
    <w:rsid w:val="00D62A96"/>
    <w:rsid w:val="00D770BE"/>
    <w:rsid w:val="00D845A2"/>
    <w:rsid w:val="00D95085"/>
    <w:rsid w:val="00DC2208"/>
    <w:rsid w:val="00DD4680"/>
    <w:rsid w:val="00DD4D4E"/>
    <w:rsid w:val="00DD7B06"/>
    <w:rsid w:val="00DE68B8"/>
    <w:rsid w:val="00DF3877"/>
    <w:rsid w:val="00DF3CC2"/>
    <w:rsid w:val="00E23783"/>
    <w:rsid w:val="00E247EF"/>
    <w:rsid w:val="00E458D6"/>
    <w:rsid w:val="00E76CCF"/>
    <w:rsid w:val="00E86436"/>
    <w:rsid w:val="00E95C09"/>
    <w:rsid w:val="00E96870"/>
    <w:rsid w:val="00E97DCF"/>
    <w:rsid w:val="00EA40A7"/>
    <w:rsid w:val="00EA57E3"/>
    <w:rsid w:val="00EB10EA"/>
    <w:rsid w:val="00EC3FEA"/>
    <w:rsid w:val="00ED52D0"/>
    <w:rsid w:val="00EF0A1D"/>
    <w:rsid w:val="00F1042C"/>
    <w:rsid w:val="00F12F72"/>
    <w:rsid w:val="00F31693"/>
    <w:rsid w:val="00F340E7"/>
    <w:rsid w:val="00F36E14"/>
    <w:rsid w:val="00F46A00"/>
    <w:rsid w:val="00F56C8A"/>
    <w:rsid w:val="00F575C2"/>
    <w:rsid w:val="00F6665B"/>
    <w:rsid w:val="00F67E9D"/>
    <w:rsid w:val="00F77449"/>
    <w:rsid w:val="00F7747A"/>
    <w:rsid w:val="00F80978"/>
    <w:rsid w:val="00FA5B57"/>
    <w:rsid w:val="00FA6378"/>
    <w:rsid w:val="00FB4D66"/>
    <w:rsid w:val="00FB6E2E"/>
    <w:rsid w:val="00FC0038"/>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2012-11-04T07:14:00Z</dcterms:created>
  <dcterms:modified xsi:type="dcterms:W3CDTF">2012-11-04T07:14:00Z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